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7C" w:rsidRDefault="002330E4" w:rsidP="002330E4">
      <w:pPr>
        <w:jc w:val="center"/>
      </w:pPr>
      <w:r>
        <w:rPr>
          <w:noProof/>
          <w:lang w:eastAsia="en-IN"/>
        </w:rPr>
        <w:drawing>
          <wp:inline distT="0" distB="0" distL="0" distR="0">
            <wp:extent cx="4181475" cy="2381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0E4" w:rsidRPr="002330E4" w:rsidRDefault="002330E4" w:rsidP="002330E4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</w:pPr>
      <w:r w:rsidRPr="002330E4"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  <w:t>52V2.5A Adapter</w:t>
      </w:r>
    </w:p>
    <w:p w:rsidR="002330E4" w:rsidRPr="002330E4" w:rsidRDefault="002330E4" w:rsidP="002330E4">
      <w:pPr>
        <w:shd w:val="clear" w:color="auto" w:fill="FFFFFF"/>
        <w:spacing w:after="450" w:line="426" w:lineRule="atLeast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2330E4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FYDS-5225(SMPS Adaptor) is designed on Highly Integrated SMPS Switcher IC which makes this product reliable and highly efficient.</w:t>
      </w:r>
    </w:p>
    <w:p w:rsidR="002330E4" w:rsidRPr="002330E4" w:rsidRDefault="002330E4" w:rsidP="002330E4">
      <w:pPr>
        <w:shd w:val="clear" w:color="auto" w:fill="FFFFFF"/>
        <w:spacing w:before="450" w:after="450" w:line="426" w:lineRule="atLeast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2330E4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 </w:t>
      </w:r>
    </w:p>
    <w:p w:rsidR="002330E4" w:rsidRPr="002330E4" w:rsidRDefault="002330E4" w:rsidP="002330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2330E4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52V2.5A Rated Output.</w:t>
      </w:r>
    </w:p>
    <w:p w:rsidR="002330E4" w:rsidRPr="002330E4" w:rsidRDefault="002330E4" w:rsidP="002330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2330E4">
        <w:rPr>
          <w:rFonts w:ascii="Arial" w:eastAsia="Times New Roman" w:hAnsi="Arial" w:cs="Arial"/>
          <w:color w:val="4A5257"/>
          <w:sz w:val="27"/>
          <w:szCs w:val="27"/>
          <w:lang w:eastAsia="en-IN"/>
        </w:rPr>
        <w:t xml:space="preserve">It comes with 1 </w:t>
      </w:r>
      <w:proofErr w:type="spellStart"/>
      <w:r w:rsidRPr="002330E4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mtr</w:t>
      </w:r>
      <w:proofErr w:type="spellEnd"/>
      <w:r w:rsidRPr="002330E4">
        <w:rPr>
          <w:rFonts w:ascii="Arial" w:eastAsia="Times New Roman" w:hAnsi="Arial" w:cs="Arial"/>
          <w:color w:val="4A5257"/>
          <w:sz w:val="27"/>
          <w:szCs w:val="27"/>
          <w:lang w:eastAsia="en-IN"/>
        </w:rPr>
        <w:t xml:space="preserve"> wire length and 5.5*2.1mm DC Plug Size.</w:t>
      </w:r>
    </w:p>
    <w:p w:rsidR="002330E4" w:rsidRPr="002330E4" w:rsidRDefault="002330E4" w:rsidP="002330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2330E4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Led indicator to show the functional status.</w:t>
      </w:r>
    </w:p>
    <w:p w:rsidR="002330E4" w:rsidRPr="002330E4" w:rsidRDefault="002330E4" w:rsidP="002330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2330E4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Made from High grade ABS plastic</w:t>
      </w:r>
    </w:p>
    <w:p w:rsidR="002330E4" w:rsidRPr="002330E4" w:rsidRDefault="002330E4" w:rsidP="002330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2330E4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Overload, Over Voltage &amp; Over Current Protection.</w:t>
      </w:r>
    </w:p>
    <w:p w:rsidR="002330E4" w:rsidRPr="002330E4" w:rsidRDefault="002330E4" w:rsidP="002330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2330E4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Short Circuit, Over Temperature Protection.</w:t>
      </w:r>
    </w:p>
    <w:p w:rsidR="002330E4" w:rsidRPr="002330E4" w:rsidRDefault="002330E4" w:rsidP="002330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2330E4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Unique and attractive design.</w:t>
      </w:r>
    </w:p>
    <w:p w:rsidR="002330E4" w:rsidRPr="002330E4" w:rsidRDefault="002330E4" w:rsidP="002330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2330E4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BIS Certified.</w:t>
      </w:r>
    </w:p>
    <w:p w:rsidR="002330E4" w:rsidRPr="002330E4" w:rsidRDefault="002330E4" w:rsidP="002330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</w:pPr>
      <w:r w:rsidRPr="002330E4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Categories: </w:t>
      </w:r>
      <w:hyperlink r:id="rId6" w:history="1">
        <w:r w:rsidRPr="002330E4">
          <w:rPr>
            <w:rFonts w:ascii="Arial" w:eastAsia="Times New Roman" w:hAnsi="Arial" w:cs="Arial"/>
            <w:b/>
            <w:bCs/>
            <w:color w:val="17262F"/>
            <w:sz w:val="27"/>
            <w:u w:val="single"/>
            <w:lang w:eastAsia="en-IN"/>
          </w:rPr>
          <w:t>Desktop Series</w:t>
        </w:r>
      </w:hyperlink>
      <w:r w:rsidRPr="002330E4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, </w:t>
      </w:r>
      <w:hyperlink r:id="rId7" w:history="1">
        <w:r w:rsidRPr="002330E4">
          <w:rPr>
            <w:rFonts w:ascii="Arial" w:eastAsia="Times New Roman" w:hAnsi="Arial" w:cs="Arial"/>
            <w:b/>
            <w:bCs/>
            <w:color w:val="17262F"/>
            <w:sz w:val="27"/>
            <w:u w:val="single"/>
            <w:lang w:eastAsia="en-IN"/>
          </w:rPr>
          <w:t>Power Adaptors</w:t>
        </w:r>
      </w:hyperlink>
    </w:p>
    <w:p w:rsidR="002330E4" w:rsidRDefault="002330E4" w:rsidP="002330E4">
      <w:pPr>
        <w:jc w:val="center"/>
      </w:pPr>
    </w:p>
    <w:tbl>
      <w:tblPr>
        <w:tblW w:w="15834" w:type="dxa"/>
        <w:tblInd w:w="-9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"/>
        <w:gridCol w:w="13991"/>
      </w:tblGrid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b/>
                <w:bCs/>
                <w:color w:val="4A5257"/>
                <w:sz w:val="16"/>
                <w:szCs w:val="16"/>
                <w:lang w:eastAsia="en-IN"/>
              </w:rPr>
              <w:t>Feature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b/>
                <w:bCs/>
                <w:color w:val="4A5257"/>
                <w:sz w:val="16"/>
                <w:szCs w:val="16"/>
                <w:lang w:eastAsia="en-IN"/>
              </w:rPr>
              <w:t>Specification</w:t>
            </w:r>
          </w:p>
        </w:tc>
      </w:tr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VAC Voltage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150~265VAC</w:t>
            </w:r>
          </w:p>
        </w:tc>
      </w:tr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Output voltage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52VDC</w:t>
            </w:r>
          </w:p>
        </w:tc>
      </w:tr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Rated Power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130W</w:t>
            </w:r>
          </w:p>
        </w:tc>
      </w:tr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Ripple &amp; Noise (max.)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70mV(max)</w:t>
            </w:r>
          </w:p>
        </w:tc>
      </w:tr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Voltage Adj. Range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NA</w:t>
            </w:r>
          </w:p>
        </w:tc>
      </w:tr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Device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Primary-Side Regulation CV/CC Switcher for Adapters and Chargers</w:t>
            </w:r>
          </w:p>
        </w:tc>
      </w:tr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lastRenderedPageBreak/>
              <w:t>Device(frequency)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85KHz</w:t>
            </w:r>
          </w:p>
        </w:tc>
      </w:tr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VDS Voltage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600V(max)</w:t>
            </w:r>
          </w:p>
        </w:tc>
      </w:tr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Regulations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±1%</w:t>
            </w:r>
          </w:p>
        </w:tc>
      </w:tr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Load Regulations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±5%</w:t>
            </w:r>
          </w:p>
        </w:tc>
      </w:tr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SCP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Output short-circuit protection</w:t>
            </w:r>
          </w:p>
        </w:tc>
      </w:tr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ARP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8952E8">
              <w:rPr>
                <w:rFonts w:ascii="Arial" w:eastAsia="Times New Roman" w:hAnsi="Arial" w:cs="Arial"/>
                <w:color w:val="4A5257"/>
                <w:sz w:val="14"/>
                <w:szCs w:val="14"/>
                <w:lang w:eastAsia="en-IN"/>
              </w:rPr>
              <w:t> Auto-restart protection reduces power delivered by &gt;90% for output short-circuit and control loop faults (open and shorted components</w:t>
            </w: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)</w:t>
            </w:r>
          </w:p>
        </w:tc>
      </w:tr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ON/OFF control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ON/OFF control provides constant efficiency down to very light loads – ideal for CEC regulations</w:t>
            </w:r>
          </w:p>
        </w:tc>
      </w:tr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UV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brown-in/out protection</w:t>
            </w:r>
          </w:p>
        </w:tc>
      </w:tr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OV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overvoltage shutdown extends line surge withstand</w:t>
            </w:r>
          </w:p>
        </w:tc>
      </w:tr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OTP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Accurate thermal shutdown, hysteretic or latching</w:t>
            </w:r>
          </w:p>
        </w:tc>
      </w:tr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Efficiency(Typ.)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80%</w:t>
            </w:r>
          </w:p>
        </w:tc>
      </w:tr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Frequency Range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47~63HZ</w:t>
            </w:r>
          </w:p>
        </w:tc>
      </w:tr>
      <w:tr w:rsidR="002330E4" w:rsidRPr="002330E4" w:rsidTr="008952E8">
        <w:tc>
          <w:tcPr>
            <w:tcW w:w="184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Storage Temperature</w:t>
            </w:r>
          </w:p>
        </w:tc>
        <w:tc>
          <w:tcPr>
            <w:tcW w:w="13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2330E4" w:rsidRPr="002330E4" w:rsidRDefault="002330E4" w:rsidP="002330E4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2330E4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0-50°C</w:t>
            </w:r>
          </w:p>
        </w:tc>
      </w:tr>
    </w:tbl>
    <w:p w:rsidR="002330E4" w:rsidRDefault="002330E4" w:rsidP="002330E4">
      <w:pPr>
        <w:jc w:val="center"/>
      </w:pPr>
    </w:p>
    <w:sectPr w:rsidR="002330E4" w:rsidSect="005A1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8662B"/>
    <w:multiLevelType w:val="multilevel"/>
    <w:tmpl w:val="F414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30E4"/>
    <w:rsid w:val="002330E4"/>
    <w:rsid w:val="005A197C"/>
    <w:rsid w:val="007E3D17"/>
    <w:rsid w:val="00895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7C"/>
  </w:style>
  <w:style w:type="paragraph" w:styleId="Heading2">
    <w:name w:val="heading 2"/>
    <w:basedOn w:val="Normal"/>
    <w:link w:val="Heading2Char"/>
    <w:uiPriority w:val="9"/>
    <w:qFormat/>
    <w:rsid w:val="002330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E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330E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23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2330E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330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511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98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yber.co.in/product-category/power-adapto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yber.co.in/product-category/power-adaptors/desktop-seri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2024-10-28T06:33:00Z</dcterms:created>
  <dcterms:modified xsi:type="dcterms:W3CDTF">2024-10-28T06:33:00Z</dcterms:modified>
</cp:coreProperties>
</file>